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CC8" w:rsidRDefault="009C3CC8" w:rsidP="009C3CC8">
      <w:pPr>
        <w:pStyle w:val="Bodytext20"/>
        <w:shd w:val="clear" w:color="auto" w:fill="auto"/>
        <w:tabs>
          <w:tab w:val="left" w:pos="948"/>
        </w:tabs>
        <w:spacing w:before="0"/>
        <w:ind w:firstLine="0"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  <w:lang w:bidi="ar-SA"/>
        </w:rPr>
        <w:drawing>
          <wp:anchor distT="0" distB="0" distL="114300" distR="114300" simplePos="0" relativeHeight="251658240" behindDoc="0" locked="0" layoutInCell="1" allowOverlap="1">
            <wp:simplePos x="942975" y="-5267325"/>
            <wp:positionH relativeFrom="margin">
              <wp:align>left</wp:align>
            </wp:positionH>
            <wp:positionV relativeFrom="margin">
              <wp:align>top</wp:align>
            </wp:positionV>
            <wp:extent cx="6477000" cy="8629650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62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C3CC8" w:rsidRDefault="009C3CC8" w:rsidP="009C3CC8">
      <w:pPr>
        <w:pStyle w:val="Bodytext20"/>
        <w:shd w:val="clear" w:color="auto" w:fill="auto"/>
        <w:tabs>
          <w:tab w:val="left" w:pos="948"/>
        </w:tabs>
        <w:spacing w:before="0"/>
        <w:ind w:left="640" w:firstLine="0"/>
        <w:rPr>
          <w:sz w:val="24"/>
          <w:szCs w:val="24"/>
        </w:rPr>
      </w:pPr>
    </w:p>
    <w:p w:rsidR="009C3CC8" w:rsidRDefault="009C3CC8" w:rsidP="009C3CC8">
      <w:pPr>
        <w:pStyle w:val="Bodytext20"/>
        <w:shd w:val="clear" w:color="auto" w:fill="auto"/>
        <w:tabs>
          <w:tab w:val="left" w:pos="948"/>
        </w:tabs>
        <w:spacing w:before="0"/>
        <w:ind w:left="640" w:firstLine="0"/>
        <w:rPr>
          <w:sz w:val="24"/>
          <w:szCs w:val="24"/>
        </w:rPr>
      </w:pPr>
    </w:p>
    <w:p w:rsidR="008E3B58" w:rsidRPr="00EC716C" w:rsidRDefault="00790B0F">
      <w:pPr>
        <w:pStyle w:val="Bodytext20"/>
        <w:numPr>
          <w:ilvl w:val="0"/>
          <w:numId w:val="2"/>
        </w:numPr>
        <w:shd w:val="clear" w:color="auto" w:fill="auto"/>
        <w:tabs>
          <w:tab w:val="left" w:pos="948"/>
        </w:tabs>
        <w:spacing w:before="0"/>
        <w:rPr>
          <w:sz w:val="24"/>
          <w:szCs w:val="24"/>
        </w:rPr>
      </w:pPr>
      <w:r w:rsidRPr="00EC716C">
        <w:rPr>
          <w:sz w:val="24"/>
          <w:szCs w:val="24"/>
        </w:rPr>
        <w:t>определение оснований и приоритетных направлений плановой работы по профилактике и индивидуальной профилактической работе:</w:t>
      </w:r>
    </w:p>
    <w:p w:rsidR="008E3B58" w:rsidRPr="00EC716C" w:rsidRDefault="00790B0F">
      <w:pPr>
        <w:pStyle w:val="Bodytext20"/>
        <w:numPr>
          <w:ilvl w:val="0"/>
          <w:numId w:val="2"/>
        </w:numPr>
        <w:shd w:val="clear" w:color="auto" w:fill="auto"/>
        <w:spacing w:before="0"/>
        <w:rPr>
          <w:sz w:val="24"/>
          <w:szCs w:val="24"/>
        </w:rPr>
      </w:pPr>
      <w:r w:rsidRPr="00EC716C">
        <w:rPr>
          <w:sz w:val="24"/>
          <w:szCs w:val="24"/>
        </w:rPr>
        <w:t xml:space="preserve"> обеспечение контроля и оценки эффективности деятельности по профилактике и индивидуальной профилактической работе.</w:t>
      </w:r>
    </w:p>
    <w:p w:rsidR="008E3B58" w:rsidRPr="00EC716C" w:rsidRDefault="00790B0F">
      <w:pPr>
        <w:pStyle w:val="Bodytext20"/>
        <w:numPr>
          <w:ilvl w:val="0"/>
          <w:numId w:val="1"/>
        </w:numPr>
        <w:shd w:val="clear" w:color="auto" w:fill="auto"/>
        <w:tabs>
          <w:tab w:val="left" w:pos="1696"/>
        </w:tabs>
        <w:spacing w:before="0"/>
        <w:ind w:firstLine="1040"/>
        <w:rPr>
          <w:sz w:val="24"/>
          <w:szCs w:val="24"/>
        </w:rPr>
      </w:pPr>
      <w:r w:rsidRPr="00EC716C">
        <w:rPr>
          <w:sz w:val="24"/>
          <w:szCs w:val="24"/>
        </w:rPr>
        <w:t>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 w:rsidR="008E3B58" w:rsidRPr="00EC716C" w:rsidRDefault="00790B0F">
      <w:pPr>
        <w:pStyle w:val="Bodytext20"/>
        <w:numPr>
          <w:ilvl w:val="0"/>
          <w:numId w:val="1"/>
        </w:numPr>
        <w:shd w:val="clear" w:color="auto" w:fill="auto"/>
        <w:tabs>
          <w:tab w:val="left" w:pos="1696"/>
        </w:tabs>
        <w:spacing w:before="0"/>
        <w:ind w:firstLine="1040"/>
        <w:rPr>
          <w:sz w:val="24"/>
          <w:szCs w:val="24"/>
        </w:rPr>
      </w:pPr>
      <w:r w:rsidRPr="00EC716C">
        <w:rPr>
          <w:sz w:val="24"/>
          <w:szCs w:val="24"/>
        </w:rPr>
        <w:t>Организация учета регламентируется локальными нормативными актами образовательных организаций и обеспечивается (в том числе в части принятия решения о постановке на учет (снятии с учета) Советом профилактики образовательной организации).</w:t>
      </w:r>
    </w:p>
    <w:p w:rsidR="008E3B58" w:rsidRPr="00EC716C" w:rsidRDefault="00790B0F">
      <w:pPr>
        <w:pStyle w:val="Bodytext20"/>
        <w:numPr>
          <w:ilvl w:val="0"/>
          <w:numId w:val="1"/>
        </w:numPr>
        <w:shd w:val="clear" w:color="auto" w:fill="auto"/>
        <w:tabs>
          <w:tab w:val="left" w:pos="1696"/>
        </w:tabs>
        <w:spacing w:before="0"/>
        <w:ind w:firstLine="1040"/>
        <w:rPr>
          <w:sz w:val="24"/>
          <w:szCs w:val="24"/>
        </w:rPr>
      </w:pPr>
      <w:r w:rsidRPr="00EC716C">
        <w:rPr>
          <w:sz w:val="24"/>
          <w:szCs w:val="24"/>
        </w:rPr>
        <w:t>Ведение учета, а также формирование наблюдательных дел. несовершеннолетних, подлежащих учету (при их наличии), осуществляется педагогом</w:t>
      </w:r>
      <w:r w:rsidR="00002B3B">
        <w:rPr>
          <w:sz w:val="24"/>
          <w:szCs w:val="24"/>
        </w:rPr>
        <w:t>-психологом</w:t>
      </w:r>
      <w:r w:rsidRPr="00EC716C">
        <w:rPr>
          <w:sz w:val="24"/>
          <w:szCs w:val="24"/>
        </w:rPr>
        <w:t>.</w:t>
      </w:r>
    </w:p>
    <w:p w:rsidR="006F7D68" w:rsidRDefault="00790B0F" w:rsidP="00002B3B">
      <w:pPr>
        <w:pStyle w:val="Bodytext20"/>
        <w:numPr>
          <w:ilvl w:val="0"/>
          <w:numId w:val="1"/>
        </w:numPr>
        <w:shd w:val="clear" w:color="auto" w:fill="auto"/>
        <w:tabs>
          <w:tab w:val="left" w:pos="1696"/>
        </w:tabs>
        <w:spacing w:before="0" w:line="350" w:lineRule="exact"/>
        <w:ind w:firstLine="1040"/>
        <w:rPr>
          <w:sz w:val="24"/>
          <w:szCs w:val="24"/>
        </w:rPr>
      </w:pPr>
      <w:r w:rsidRPr="00EC716C">
        <w:rPr>
          <w:sz w:val="24"/>
          <w:szCs w:val="24"/>
        </w:rPr>
        <w:t>Контроль за ведением учета, оценка эффективности деятельности по профилактике, индивидуальной профилактической работе осуществляется руководител</w:t>
      </w:r>
      <w:r w:rsidR="00002B3B">
        <w:rPr>
          <w:sz w:val="24"/>
          <w:szCs w:val="24"/>
        </w:rPr>
        <w:t>ем образовательной организации.</w:t>
      </w:r>
    </w:p>
    <w:p w:rsidR="00002B3B" w:rsidRPr="00EC716C" w:rsidRDefault="00002B3B" w:rsidP="00002B3B">
      <w:pPr>
        <w:pStyle w:val="Bodytext20"/>
        <w:shd w:val="clear" w:color="auto" w:fill="auto"/>
        <w:tabs>
          <w:tab w:val="left" w:pos="1696"/>
        </w:tabs>
        <w:spacing w:before="0" w:line="350" w:lineRule="exact"/>
        <w:ind w:firstLine="0"/>
        <w:rPr>
          <w:sz w:val="24"/>
          <w:szCs w:val="24"/>
        </w:rPr>
      </w:pPr>
    </w:p>
    <w:p w:rsidR="00F745AC" w:rsidRPr="00EC716C" w:rsidRDefault="00F745AC" w:rsidP="006F7D68">
      <w:pPr>
        <w:spacing w:after="276" w:line="360" w:lineRule="exact"/>
        <w:rPr>
          <w:rFonts w:ascii="Times New Roman" w:eastAsia="Times New Roman" w:hAnsi="Times New Roman" w:cs="Times New Roman"/>
          <w:b/>
          <w:bCs/>
        </w:rPr>
      </w:pPr>
      <w:r w:rsidRPr="00EC716C">
        <w:rPr>
          <w:rFonts w:ascii="Times New Roman" w:eastAsia="Times New Roman" w:hAnsi="Times New Roman" w:cs="Times New Roman"/>
          <w:b/>
          <w:bCs/>
        </w:rPr>
        <w:t>11. Категории несовершеннолетних, подлежащих учету</w:t>
      </w:r>
      <w:r w:rsidRPr="00EC716C">
        <w:rPr>
          <w:rFonts w:ascii="Times New Roman" w:eastAsia="Times New Roman" w:hAnsi="Times New Roman" w:cs="Times New Roman"/>
          <w:b/>
          <w:bCs/>
        </w:rPr>
        <w:br/>
      </w:r>
    </w:p>
    <w:p w:rsidR="00F745AC" w:rsidRDefault="00F745AC" w:rsidP="00F745AC">
      <w:pPr>
        <w:spacing w:line="390" w:lineRule="exact"/>
        <w:ind w:firstLine="1020"/>
        <w:jc w:val="both"/>
        <w:rPr>
          <w:rFonts w:ascii="Times New Roman" w:eastAsia="Times New Roman" w:hAnsi="Times New Roman" w:cs="Times New Roman"/>
        </w:rPr>
      </w:pPr>
      <w:r w:rsidRPr="00002B3B">
        <w:rPr>
          <w:rFonts w:ascii="Times New Roman" w:eastAsia="Times New Roman" w:hAnsi="Times New Roman" w:cs="Times New Roman"/>
          <w:b/>
          <w:i/>
          <w:u w:val="single"/>
        </w:rPr>
        <w:t>Красная зона - зона высокого риска</w:t>
      </w:r>
      <w:r w:rsidRPr="00EC716C">
        <w:rPr>
          <w:rFonts w:ascii="Times New Roman" w:eastAsia="Times New Roman" w:hAnsi="Times New Roman" w:cs="Times New Roman"/>
        </w:rPr>
        <w:t>, к ней отнесены следующие категории;</w:t>
      </w:r>
    </w:p>
    <w:p w:rsidR="00002B3B" w:rsidRPr="00EC716C" w:rsidRDefault="00002B3B" w:rsidP="00F745AC">
      <w:pPr>
        <w:spacing w:line="390" w:lineRule="exact"/>
        <w:ind w:firstLine="1020"/>
        <w:jc w:val="both"/>
        <w:rPr>
          <w:rFonts w:ascii="Times New Roman" w:eastAsia="Times New Roman" w:hAnsi="Times New Roman" w:cs="Times New Roman"/>
        </w:rPr>
      </w:pPr>
    </w:p>
    <w:p w:rsidR="00F745AC" w:rsidRPr="00EC716C" w:rsidRDefault="00F745AC" w:rsidP="00F745AC">
      <w:pPr>
        <w:numPr>
          <w:ilvl w:val="0"/>
          <w:numId w:val="7"/>
        </w:numPr>
        <w:tabs>
          <w:tab w:val="left" w:pos="1542"/>
        </w:tabs>
        <w:spacing w:line="390" w:lineRule="exact"/>
        <w:ind w:right="34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состоящие на профилактическом учете в ПДН территориальных ОВД Республики Татарстан:</w:t>
      </w:r>
    </w:p>
    <w:p w:rsidR="00F745AC" w:rsidRPr="00EC716C" w:rsidRDefault="00F745AC" w:rsidP="00F745AC">
      <w:pPr>
        <w:numPr>
          <w:ilvl w:val="0"/>
          <w:numId w:val="7"/>
        </w:numPr>
        <w:tabs>
          <w:tab w:val="left" w:pos="1542"/>
        </w:tabs>
        <w:spacing w:line="410" w:lineRule="exact"/>
        <w:ind w:right="34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проявляющие признаки девиантного, деструктивного поведения, аутоагрессии;</w:t>
      </w:r>
    </w:p>
    <w:p w:rsidR="00F745AC" w:rsidRPr="00EC716C" w:rsidRDefault="00F745AC" w:rsidP="00F745AC">
      <w:pPr>
        <w:numPr>
          <w:ilvl w:val="0"/>
          <w:numId w:val="7"/>
        </w:numPr>
        <w:tabs>
          <w:tab w:val="left" w:pos="1542"/>
        </w:tabs>
        <w:spacing w:line="380" w:lineRule="exact"/>
        <w:ind w:right="34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участвующие в неформальных объединениях и организациях антиобщественной направленности:</w:t>
      </w:r>
    </w:p>
    <w:p w:rsidR="00F745AC" w:rsidRPr="00EC716C" w:rsidRDefault="00F745AC" w:rsidP="00F745AC">
      <w:pPr>
        <w:numPr>
          <w:ilvl w:val="0"/>
          <w:numId w:val="7"/>
        </w:numPr>
        <w:tabs>
          <w:tab w:val="left" w:pos="1542"/>
        </w:tabs>
        <w:spacing w:after="332" w:line="360" w:lineRule="exact"/>
        <w:ind w:right="34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типа.</w:t>
      </w:r>
    </w:p>
    <w:p w:rsidR="00F745AC" w:rsidRDefault="00F745AC" w:rsidP="00F745AC">
      <w:pPr>
        <w:spacing w:line="320" w:lineRule="exact"/>
        <w:ind w:firstLine="1020"/>
        <w:jc w:val="both"/>
        <w:rPr>
          <w:rFonts w:ascii="Times New Roman" w:eastAsia="Times New Roman" w:hAnsi="Times New Roman" w:cs="Times New Roman"/>
        </w:rPr>
      </w:pPr>
      <w:r w:rsidRPr="00002B3B">
        <w:rPr>
          <w:rFonts w:ascii="Times New Roman" w:eastAsia="Times New Roman" w:hAnsi="Times New Roman" w:cs="Times New Roman"/>
          <w:b/>
          <w:i/>
          <w:u w:val="single"/>
        </w:rPr>
        <w:t>Желтая зона - зона повышенного риска</w:t>
      </w:r>
      <w:r w:rsidRPr="00EC716C">
        <w:rPr>
          <w:rFonts w:ascii="Times New Roman" w:eastAsia="Times New Roman" w:hAnsi="Times New Roman" w:cs="Times New Roman"/>
        </w:rPr>
        <w:t>, к ней отнесены следующие категории:</w:t>
      </w:r>
    </w:p>
    <w:p w:rsidR="00002B3B" w:rsidRPr="00EC716C" w:rsidRDefault="00002B3B" w:rsidP="00F745AC">
      <w:pPr>
        <w:spacing w:line="320" w:lineRule="exact"/>
        <w:ind w:firstLine="1020"/>
        <w:jc w:val="both"/>
        <w:rPr>
          <w:rFonts w:ascii="Times New Roman" w:eastAsia="Times New Roman" w:hAnsi="Times New Roman" w:cs="Times New Roman"/>
        </w:rPr>
      </w:pPr>
    </w:p>
    <w:p w:rsidR="00F745AC" w:rsidRPr="00EC716C" w:rsidRDefault="00F745AC" w:rsidP="00F745AC">
      <w:pPr>
        <w:numPr>
          <w:ilvl w:val="0"/>
          <w:numId w:val="8"/>
        </w:numPr>
        <w:tabs>
          <w:tab w:val="left" w:pos="1542"/>
        </w:tabs>
        <w:spacing w:line="380" w:lineRule="exact"/>
        <w:ind w:right="34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 xml:space="preserve">несовершеннолетние, </w:t>
      </w:r>
      <w:r w:rsidR="006A6C32">
        <w:rPr>
          <w:rFonts w:ascii="Times New Roman" w:eastAsia="Times New Roman" w:hAnsi="Times New Roman" w:cs="Times New Roman"/>
        </w:rPr>
        <w:t>не</w:t>
      </w:r>
      <w:r w:rsidR="006A6C32" w:rsidRPr="00EC716C">
        <w:rPr>
          <w:rFonts w:ascii="Times New Roman" w:eastAsia="Times New Roman" w:hAnsi="Times New Roman" w:cs="Times New Roman"/>
        </w:rPr>
        <w:t>посещающие</w:t>
      </w:r>
      <w:r w:rsidRPr="00EC716C">
        <w:rPr>
          <w:rFonts w:ascii="Times New Roman" w:eastAsia="Times New Roman" w:hAnsi="Times New Roman" w:cs="Times New Roman"/>
        </w:rPr>
        <w:t xml:space="preserve"> или систематические пропускающие занятия без уважительных причин (суммарно 15 дней);</w:t>
      </w:r>
    </w:p>
    <w:p w:rsidR="00F745AC" w:rsidRPr="00EC716C" w:rsidRDefault="00F745AC" w:rsidP="00F745AC">
      <w:pPr>
        <w:numPr>
          <w:ilvl w:val="0"/>
          <w:numId w:val="8"/>
        </w:numPr>
        <w:tabs>
          <w:tab w:val="left" w:pos="1542"/>
        </w:tabs>
        <w:spacing w:line="360" w:lineRule="exact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находящиеся в социально-опасном положении:</w:t>
      </w:r>
    </w:p>
    <w:p w:rsidR="00F745AC" w:rsidRPr="00EC716C" w:rsidRDefault="00F745AC" w:rsidP="00F745AC">
      <w:pPr>
        <w:tabs>
          <w:tab w:val="left" w:pos="1990"/>
        </w:tabs>
        <w:spacing w:line="360" w:lineRule="exact"/>
        <w:ind w:left="156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а)</w:t>
      </w:r>
      <w:r w:rsidRPr="00EC716C">
        <w:rPr>
          <w:rFonts w:ascii="Times New Roman" w:eastAsia="Times New Roman" w:hAnsi="Times New Roman" w:cs="Times New Roman"/>
        </w:rPr>
        <w:tab/>
        <w:t>безнадзорность или беспризорность:</w:t>
      </w:r>
    </w:p>
    <w:p w:rsidR="00F745AC" w:rsidRPr="00EC716C" w:rsidRDefault="00F745AC" w:rsidP="00F745AC">
      <w:pPr>
        <w:tabs>
          <w:tab w:val="left" w:pos="2010"/>
        </w:tabs>
        <w:spacing w:line="360" w:lineRule="exact"/>
        <w:ind w:left="156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б)</w:t>
      </w:r>
      <w:r w:rsidRPr="00EC716C">
        <w:rPr>
          <w:rFonts w:ascii="Times New Roman" w:eastAsia="Times New Roman" w:hAnsi="Times New Roman" w:cs="Times New Roman"/>
        </w:rPr>
        <w:tab/>
        <w:t>бродяжничество или попрошайничество:</w:t>
      </w:r>
    </w:p>
    <w:p w:rsidR="00F745AC" w:rsidRPr="00EC716C" w:rsidRDefault="00F745AC" w:rsidP="00F745AC">
      <w:pPr>
        <w:numPr>
          <w:ilvl w:val="0"/>
          <w:numId w:val="8"/>
        </w:numPr>
        <w:tabs>
          <w:tab w:val="left" w:pos="1542"/>
        </w:tabs>
        <w:spacing w:line="390" w:lineRule="exact"/>
        <w:ind w:right="34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не имеющие гражданства, проживающие в семьях беженцев, переселенцев:</w:t>
      </w:r>
    </w:p>
    <w:p w:rsidR="00F745AC" w:rsidRPr="00EC716C" w:rsidRDefault="00F745AC" w:rsidP="00F745AC">
      <w:pPr>
        <w:numPr>
          <w:ilvl w:val="0"/>
          <w:numId w:val="8"/>
        </w:numPr>
        <w:tabs>
          <w:tab w:val="left" w:pos="1542"/>
        </w:tabs>
        <w:spacing w:line="320" w:lineRule="exact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проживающие в семьях безработных родителей:</w:t>
      </w:r>
    </w:p>
    <w:p w:rsidR="00F745AC" w:rsidRPr="00EC716C" w:rsidRDefault="00F745AC" w:rsidP="00F745AC">
      <w:pPr>
        <w:numPr>
          <w:ilvl w:val="0"/>
          <w:numId w:val="8"/>
        </w:numPr>
        <w:tabs>
          <w:tab w:val="left" w:pos="1542"/>
        </w:tabs>
        <w:spacing w:line="360" w:lineRule="exact"/>
        <w:ind w:right="34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внутреннею распорядка, правил проживания в общежитиях и интернатах и иных локальных нормативных актов образовательной организации;</w:t>
      </w:r>
    </w:p>
    <w:p w:rsidR="00F745AC" w:rsidRPr="00EC716C" w:rsidRDefault="00F745AC" w:rsidP="00F745AC">
      <w:pPr>
        <w:numPr>
          <w:ilvl w:val="0"/>
          <w:numId w:val="8"/>
        </w:numPr>
        <w:tabs>
          <w:tab w:val="left" w:pos="1542"/>
        </w:tabs>
        <w:spacing w:line="360" w:lineRule="exact"/>
        <w:ind w:right="34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F745AC" w:rsidRPr="00EC716C" w:rsidRDefault="00F745AC" w:rsidP="00F745AC">
      <w:pPr>
        <w:numPr>
          <w:ilvl w:val="0"/>
          <w:numId w:val="8"/>
        </w:numPr>
        <w:tabs>
          <w:tab w:val="left" w:pos="1542"/>
        </w:tabs>
        <w:spacing w:after="332" w:line="360" w:lineRule="exact"/>
        <w:ind w:right="34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содержащихся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реабилитации.</w:t>
      </w:r>
    </w:p>
    <w:p w:rsidR="00F745AC" w:rsidRDefault="00F745AC" w:rsidP="00F745AC">
      <w:pPr>
        <w:spacing w:line="320" w:lineRule="exact"/>
        <w:ind w:firstLine="1020"/>
        <w:jc w:val="both"/>
        <w:rPr>
          <w:rFonts w:ascii="Times New Roman" w:eastAsia="Times New Roman" w:hAnsi="Times New Roman" w:cs="Times New Roman"/>
        </w:rPr>
      </w:pPr>
      <w:r w:rsidRPr="00002B3B">
        <w:rPr>
          <w:rFonts w:ascii="Times New Roman" w:eastAsia="Times New Roman" w:hAnsi="Times New Roman" w:cs="Times New Roman"/>
          <w:b/>
          <w:i/>
        </w:rPr>
        <w:t>Зел</w:t>
      </w:r>
      <w:r w:rsidRPr="00002B3B">
        <w:rPr>
          <w:rFonts w:ascii="Times New Roman" w:eastAsia="Times New Roman" w:hAnsi="Times New Roman" w:cs="Times New Roman"/>
          <w:b/>
          <w:i/>
          <w:u w:val="single"/>
        </w:rPr>
        <w:t>еная зона - зона умере</w:t>
      </w:r>
      <w:r w:rsidRPr="00002B3B">
        <w:rPr>
          <w:rFonts w:ascii="Times New Roman" w:eastAsia="Times New Roman" w:hAnsi="Times New Roman" w:cs="Times New Roman"/>
          <w:b/>
          <w:i/>
        </w:rPr>
        <w:t>нного риска</w:t>
      </w:r>
      <w:r w:rsidRPr="00EC716C">
        <w:rPr>
          <w:rFonts w:ascii="Times New Roman" w:eastAsia="Times New Roman" w:hAnsi="Times New Roman" w:cs="Times New Roman"/>
        </w:rPr>
        <w:t>, к ней отнесены категории:</w:t>
      </w:r>
    </w:p>
    <w:p w:rsidR="00002B3B" w:rsidRPr="00EC716C" w:rsidRDefault="00002B3B" w:rsidP="00F745AC">
      <w:pPr>
        <w:spacing w:line="320" w:lineRule="exact"/>
        <w:ind w:firstLine="1020"/>
        <w:jc w:val="both"/>
        <w:rPr>
          <w:rFonts w:ascii="Times New Roman" w:eastAsia="Times New Roman" w:hAnsi="Times New Roman" w:cs="Times New Roman"/>
        </w:rPr>
      </w:pPr>
    </w:p>
    <w:p w:rsidR="00F745AC" w:rsidRPr="00EC716C" w:rsidRDefault="00F745AC" w:rsidP="00F745AC">
      <w:pPr>
        <w:numPr>
          <w:ilvl w:val="0"/>
          <w:numId w:val="9"/>
        </w:numPr>
        <w:tabs>
          <w:tab w:val="left" w:pos="1542"/>
        </w:tabs>
        <w:spacing w:line="360" w:lineRule="exact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неуспевающие по учебным предметам:</w:t>
      </w:r>
    </w:p>
    <w:p w:rsidR="00F745AC" w:rsidRPr="00EC716C" w:rsidRDefault="00F745AC" w:rsidP="00F745AC">
      <w:pPr>
        <w:numPr>
          <w:ilvl w:val="0"/>
          <w:numId w:val="9"/>
        </w:numPr>
        <w:tabs>
          <w:tab w:val="left" w:pos="1542"/>
        </w:tabs>
        <w:spacing w:line="360" w:lineRule="exact"/>
        <w:ind w:right="34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несовершеннолетие, воспитывающиеся в полных семьях, но проживающих у близких родственников без оформления временной опеки;</w:t>
      </w:r>
    </w:p>
    <w:p w:rsidR="00F745AC" w:rsidRPr="00EC716C" w:rsidRDefault="00F745AC" w:rsidP="00F745AC">
      <w:pPr>
        <w:numPr>
          <w:ilvl w:val="0"/>
          <w:numId w:val="9"/>
        </w:numPr>
        <w:tabs>
          <w:tab w:val="left" w:pos="1542"/>
        </w:tabs>
        <w:spacing w:line="360" w:lineRule="exact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проживающие с мачехой или отчимом;</w:t>
      </w:r>
    </w:p>
    <w:p w:rsidR="00F745AC" w:rsidRPr="00EC716C" w:rsidRDefault="00F745AC" w:rsidP="00F745AC">
      <w:pPr>
        <w:numPr>
          <w:ilvl w:val="0"/>
          <w:numId w:val="9"/>
        </w:numPr>
        <w:tabs>
          <w:tab w:val="left" w:pos="1542"/>
        </w:tabs>
        <w:spacing w:line="360" w:lineRule="exact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 из малообеспеченных семей;</w:t>
      </w:r>
    </w:p>
    <w:p w:rsidR="00F745AC" w:rsidRPr="00EC716C" w:rsidRDefault="00F745AC" w:rsidP="00F745AC">
      <w:pPr>
        <w:numPr>
          <w:ilvl w:val="0"/>
          <w:numId w:val="9"/>
        </w:numPr>
        <w:tabs>
          <w:tab w:val="left" w:pos="1542"/>
        </w:tabs>
        <w:spacing w:line="360" w:lineRule="exact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дети-сироты, находящиеся под опекой;</w:t>
      </w:r>
    </w:p>
    <w:p w:rsidR="00F745AC" w:rsidRPr="00EC716C" w:rsidRDefault="00F745AC" w:rsidP="00F745AC">
      <w:pPr>
        <w:numPr>
          <w:ilvl w:val="0"/>
          <w:numId w:val="9"/>
        </w:numPr>
        <w:tabs>
          <w:tab w:val="left" w:pos="1542"/>
        </w:tabs>
        <w:spacing w:line="360" w:lineRule="exact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дети-сироты, воспитывающиеся в замещающих семьях;</w:t>
      </w:r>
    </w:p>
    <w:p w:rsidR="00F745AC" w:rsidRPr="00EC716C" w:rsidRDefault="00F745AC" w:rsidP="00F745AC">
      <w:pPr>
        <w:numPr>
          <w:ilvl w:val="0"/>
          <w:numId w:val="9"/>
        </w:numPr>
        <w:tabs>
          <w:tab w:val="left" w:pos="1542"/>
        </w:tabs>
        <w:spacing w:line="360" w:lineRule="exact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воспитывающиеся в государственных учреждениях;</w:t>
      </w:r>
    </w:p>
    <w:p w:rsidR="006F7D68" w:rsidRPr="00EC716C" w:rsidRDefault="00F745AC" w:rsidP="00EC716C">
      <w:pPr>
        <w:numPr>
          <w:ilvl w:val="0"/>
          <w:numId w:val="9"/>
        </w:numPr>
        <w:tabs>
          <w:tab w:val="left" w:pos="1542"/>
        </w:tabs>
        <w:spacing w:after="332" w:line="360" w:lineRule="exact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несовершеннолетние, проживающие в приемных семь</w:t>
      </w:r>
      <w:r w:rsidR="00EC716C">
        <w:rPr>
          <w:rFonts w:ascii="Times New Roman" w:eastAsia="Times New Roman" w:hAnsi="Times New Roman" w:cs="Times New Roman"/>
        </w:rPr>
        <w:t>ях.</w:t>
      </w:r>
    </w:p>
    <w:p w:rsidR="00F745AC" w:rsidRPr="00EC716C" w:rsidRDefault="00F745AC" w:rsidP="006F7D68">
      <w:pPr>
        <w:spacing w:after="318" w:line="320" w:lineRule="exact"/>
        <w:rPr>
          <w:rFonts w:ascii="Times New Roman" w:eastAsia="Times New Roman" w:hAnsi="Times New Roman" w:cs="Times New Roman"/>
          <w:b/>
          <w:bCs/>
        </w:rPr>
      </w:pPr>
      <w:r w:rsidRPr="00EC716C">
        <w:rPr>
          <w:rFonts w:ascii="Times New Roman" w:eastAsia="Times New Roman" w:hAnsi="Times New Roman" w:cs="Times New Roman"/>
          <w:b/>
          <w:bCs/>
        </w:rPr>
        <w:t xml:space="preserve">III. Основании для учета несовершеннолетних </w:t>
      </w:r>
    </w:p>
    <w:p w:rsidR="006F7D68" w:rsidRPr="00EC716C" w:rsidRDefault="00F745AC" w:rsidP="006F7D68">
      <w:pPr>
        <w:pStyle w:val="a4"/>
        <w:numPr>
          <w:ilvl w:val="1"/>
          <w:numId w:val="13"/>
        </w:numPr>
        <w:tabs>
          <w:tab w:val="left" w:pos="1853"/>
        </w:tabs>
        <w:spacing w:line="360" w:lineRule="exact"/>
        <w:ind w:right="34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 xml:space="preserve">Учет включает осуществление обработки (получение, сбор, запись, систематизация, </w:t>
      </w:r>
    </w:p>
    <w:p w:rsidR="00F745AC" w:rsidRPr="00EC716C" w:rsidRDefault="00F745AC" w:rsidP="006F7D68">
      <w:pPr>
        <w:tabs>
          <w:tab w:val="left" w:pos="1853"/>
        </w:tabs>
        <w:spacing w:line="360" w:lineRule="exact"/>
        <w:ind w:right="340"/>
        <w:jc w:val="both"/>
        <w:rPr>
          <w:rFonts w:ascii="Times New Roman" w:eastAsia="Times New Roman" w:hAnsi="Times New Roman" w:cs="Times New Roman"/>
        </w:rPr>
      </w:pPr>
      <w:r w:rsidRPr="00EC716C">
        <w:rPr>
          <w:rFonts w:ascii="Times New Roman" w:eastAsia="Times New Roman" w:hAnsi="Times New Roman" w:cs="Times New Roman"/>
        </w:rPr>
        <w:t>накопление. хранение. уточнение (обновление. изменение). использования, передачи 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</w:p>
    <w:p w:rsidR="006F7D68" w:rsidRPr="00EC716C" w:rsidRDefault="006F7D68" w:rsidP="006F7D68">
      <w:pPr>
        <w:pStyle w:val="Bodytext20"/>
        <w:shd w:val="clear" w:color="auto" w:fill="auto"/>
        <w:spacing w:before="0"/>
        <w:ind w:right="357" w:firstLine="0"/>
        <w:rPr>
          <w:sz w:val="24"/>
          <w:szCs w:val="24"/>
        </w:rPr>
      </w:pPr>
      <w:r w:rsidRPr="00EC716C">
        <w:rPr>
          <w:sz w:val="24"/>
          <w:szCs w:val="24"/>
        </w:rPr>
        <w:t>3.2.</w:t>
      </w:r>
      <w:r w:rsidRPr="00EC716C">
        <w:rPr>
          <w:sz w:val="24"/>
          <w:szCs w:val="24"/>
        </w:rPr>
        <w:tab/>
      </w:r>
      <w:r w:rsidR="00F745AC" w:rsidRPr="00EC716C">
        <w:rPr>
          <w:sz w:val="24"/>
          <w:szCs w:val="24"/>
        </w:rPr>
        <w:t>Основаниями 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лиц.</w:t>
      </w:r>
      <w:r w:rsidRPr="00EC716C">
        <w:rPr>
          <w:sz w:val="24"/>
          <w:szCs w:val="24"/>
        </w:rPr>
        <w:t xml:space="preserve"> установленным пунктом 1 и 3 статьи 5 Федерального закона N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:rsidR="006F7D68" w:rsidRPr="00EC716C" w:rsidRDefault="006F7D68" w:rsidP="006F7D68">
      <w:pPr>
        <w:pStyle w:val="Bodytext20"/>
        <w:shd w:val="clear" w:color="auto" w:fill="auto"/>
        <w:spacing w:before="0" w:after="380" w:line="420" w:lineRule="exact"/>
        <w:ind w:right="357" w:firstLine="0"/>
        <w:rPr>
          <w:sz w:val="24"/>
          <w:szCs w:val="24"/>
        </w:rPr>
      </w:pPr>
      <w:r w:rsidRPr="00EC716C">
        <w:rPr>
          <w:sz w:val="24"/>
          <w:szCs w:val="24"/>
        </w:rPr>
        <w:t>3.3. Основанием для внутреннего контрол</w:t>
      </w:r>
      <w:r w:rsidR="00FF2B34" w:rsidRPr="00EC716C">
        <w:rPr>
          <w:sz w:val="24"/>
          <w:szCs w:val="24"/>
        </w:rPr>
        <w:t>я несовершеннолетних, указанных</w:t>
      </w:r>
      <w:r w:rsidRPr="00EC716C">
        <w:rPr>
          <w:sz w:val="24"/>
          <w:szCs w:val="24"/>
        </w:rPr>
        <w:t>»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:rsidR="006F7D68" w:rsidRPr="00EC716C" w:rsidRDefault="006F7D68" w:rsidP="006F7D68">
      <w:pPr>
        <w:pStyle w:val="Bodytext20"/>
        <w:shd w:val="clear" w:color="auto" w:fill="auto"/>
        <w:spacing w:after="372" w:line="320" w:lineRule="exact"/>
        <w:ind w:left="2260" w:right="1070" w:hanging="2260"/>
        <w:jc w:val="left"/>
        <w:rPr>
          <w:b/>
          <w:sz w:val="24"/>
          <w:szCs w:val="24"/>
        </w:rPr>
      </w:pPr>
      <w:r w:rsidRPr="00EC716C">
        <w:rPr>
          <w:b/>
          <w:sz w:val="24"/>
          <w:szCs w:val="24"/>
        </w:rPr>
        <w:t>IV'. Порядок учета несовершеннолетни</w:t>
      </w:r>
      <w:r w:rsidR="00FF2B34" w:rsidRPr="00EC716C">
        <w:rPr>
          <w:b/>
          <w:sz w:val="24"/>
          <w:szCs w:val="24"/>
        </w:rPr>
        <w:t xml:space="preserve">х </w:t>
      </w:r>
    </w:p>
    <w:p w:rsidR="006F7D68" w:rsidRPr="00EC716C" w:rsidRDefault="00EC716C" w:rsidP="00EC716C">
      <w:pPr>
        <w:pStyle w:val="Bodytext20"/>
        <w:shd w:val="clear" w:color="auto" w:fill="auto"/>
        <w:tabs>
          <w:tab w:val="left" w:pos="1765"/>
        </w:tabs>
        <w:spacing w:before="0" w:line="380" w:lineRule="exact"/>
        <w:ind w:right="215"/>
        <w:rPr>
          <w:sz w:val="24"/>
          <w:szCs w:val="24"/>
        </w:rPr>
      </w:pPr>
      <w:r>
        <w:rPr>
          <w:sz w:val="24"/>
          <w:szCs w:val="24"/>
        </w:rPr>
        <w:t xml:space="preserve">4.1. </w:t>
      </w:r>
      <w:r w:rsidR="006F7D68" w:rsidRPr="00EC716C">
        <w:rPr>
          <w:sz w:val="24"/>
          <w:szCs w:val="24"/>
        </w:rPr>
        <w:t xml:space="preserve"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1 статьи 5 Федерального закона N 120-ФЗ.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"Для постановки на учет" незамедлительно передаются </w:t>
      </w:r>
      <w:r w:rsidR="00002B3B">
        <w:rPr>
          <w:sz w:val="24"/>
          <w:szCs w:val="24"/>
        </w:rPr>
        <w:t xml:space="preserve">педагогу-психологу </w:t>
      </w:r>
      <w:r w:rsidR="006F7D68" w:rsidRPr="00EC716C">
        <w:rPr>
          <w:sz w:val="24"/>
          <w:szCs w:val="24"/>
        </w:rPr>
        <w:t>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</w:p>
    <w:p w:rsidR="006F7D68" w:rsidRPr="00EC716C" w:rsidRDefault="006F7D68" w:rsidP="00FF2B34">
      <w:pPr>
        <w:pStyle w:val="Bodytext20"/>
        <w:shd w:val="clear" w:color="auto" w:fill="auto"/>
        <w:spacing w:line="380" w:lineRule="exact"/>
        <w:ind w:right="215" w:firstLine="1100"/>
        <w:rPr>
          <w:sz w:val="24"/>
          <w:szCs w:val="24"/>
        </w:rPr>
      </w:pPr>
      <w:r w:rsidRPr="00EC716C">
        <w:rPr>
          <w:sz w:val="24"/>
          <w:szCs w:val="24"/>
        </w:rPr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 и в ГИС «Электронное образование».</w:t>
      </w:r>
    </w:p>
    <w:p w:rsidR="006F7D68" w:rsidRPr="00EC716C" w:rsidRDefault="00EC716C" w:rsidP="00EC716C">
      <w:pPr>
        <w:pStyle w:val="Bodytext20"/>
        <w:shd w:val="clear" w:color="auto" w:fill="auto"/>
        <w:tabs>
          <w:tab w:val="left" w:pos="1765"/>
        </w:tabs>
        <w:spacing w:before="0" w:line="380" w:lineRule="exact"/>
        <w:ind w:right="215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4.2.</w:t>
      </w:r>
      <w:r>
        <w:rPr>
          <w:sz w:val="24"/>
          <w:szCs w:val="24"/>
        </w:rPr>
        <w:tab/>
      </w:r>
      <w:r w:rsidR="006F7D68" w:rsidRPr="00EC716C">
        <w:rPr>
          <w:sz w:val="24"/>
          <w:szCs w:val="24"/>
        </w:rPr>
        <w:t>В 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профилактики.</w:t>
      </w:r>
    </w:p>
    <w:p w:rsidR="006F7D68" w:rsidRPr="00EC716C" w:rsidRDefault="006F7D68" w:rsidP="00EC716C">
      <w:pPr>
        <w:pStyle w:val="Bodytext20"/>
        <w:shd w:val="clear" w:color="auto" w:fill="auto"/>
        <w:spacing w:line="380" w:lineRule="exact"/>
        <w:ind w:right="215" w:firstLine="1100"/>
        <w:rPr>
          <w:sz w:val="24"/>
          <w:szCs w:val="24"/>
        </w:rPr>
      </w:pPr>
      <w:r w:rsidRPr="00EC716C">
        <w:rPr>
          <w:sz w:val="24"/>
          <w:szCs w:val="24"/>
        </w:rPr>
        <w:t xml:space="preserve">Представление о необходимости учета несовершеннолетних рассматривается Советом </w:t>
      </w:r>
    </w:p>
    <w:p w:rsidR="006F7D68" w:rsidRPr="00EC716C" w:rsidRDefault="006F7D68" w:rsidP="00EC716C">
      <w:pPr>
        <w:pStyle w:val="Bodytext20"/>
        <w:shd w:val="clear" w:color="auto" w:fill="auto"/>
        <w:spacing w:line="380" w:lineRule="exact"/>
        <w:ind w:right="215" w:firstLine="0"/>
        <w:rPr>
          <w:sz w:val="24"/>
          <w:szCs w:val="24"/>
        </w:rPr>
      </w:pPr>
      <w:r w:rsidRPr="00EC716C">
        <w:rPr>
          <w:sz w:val="24"/>
          <w:szCs w:val="24"/>
        </w:rPr>
        <w:t>профилактики не позднее трех рабочих дней с момента его получения.</w:t>
      </w:r>
    </w:p>
    <w:p w:rsidR="006F7D68" w:rsidRPr="00EC716C" w:rsidRDefault="006F7D68" w:rsidP="00FF2B34">
      <w:pPr>
        <w:pStyle w:val="Bodytext20"/>
        <w:shd w:val="clear" w:color="auto" w:fill="auto"/>
        <w:spacing w:line="380" w:lineRule="exact"/>
        <w:ind w:right="215" w:firstLine="1100"/>
        <w:rPr>
          <w:sz w:val="24"/>
          <w:szCs w:val="24"/>
        </w:rPr>
      </w:pPr>
      <w:r w:rsidRPr="00EC716C">
        <w:rPr>
          <w:sz w:val="24"/>
          <w:szCs w:val="24"/>
        </w:rPr>
        <w:t>По результатам рассмотрения указанного представления может быть вынесено одно из следующих решений:</w:t>
      </w:r>
    </w:p>
    <w:p w:rsidR="006F7D68" w:rsidRPr="00EC716C" w:rsidRDefault="006F7D68" w:rsidP="00FF2B34">
      <w:pPr>
        <w:pStyle w:val="Bodytext20"/>
        <w:numPr>
          <w:ilvl w:val="0"/>
          <w:numId w:val="12"/>
        </w:numPr>
        <w:shd w:val="clear" w:color="auto" w:fill="auto"/>
        <w:tabs>
          <w:tab w:val="left" w:pos="975"/>
        </w:tabs>
        <w:spacing w:before="0" w:line="370" w:lineRule="exact"/>
        <w:ind w:right="215" w:firstLine="740"/>
        <w:rPr>
          <w:sz w:val="24"/>
          <w:szCs w:val="24"/>
        </w:rPr>
      </w:pPr>
      <w:r w:rsidRPr="00EC716C">
        <w:rPr>
          <w:sz w:val="24"/>
          <w:szCs w:val="24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основанием;</w:t>
      </w:r>
    </w:p>
    <w:p w:rsidR="006F7D68" w:rsidRPr="00EC716C" w:rsidRDefault="006F7D68" w:rsidP="00FF2B34">
      <w:pPr>
        <w:pStyle w:val="Bodytext20"/>
        <w:numPr>
          <w:ilvl w:val="0"/>
          <w:numId w:val="12"/>
        </w:numPr>
        <w:shd w:val="clear" w:color="auto" w:fill="auto"/>
        <w:tabs>
          <w:tab w:val="left" w:pos="1120"/>
        </w:tabs>
        <w:spacing w:before="0" w:line="370" w:lineRule="exact"/>
        <w:ind w:right="215" w:firstLine="740"/>
        <w:rPr>
          <w:sz w:val="24"/>
          <w:szCs w:val="24"/>
        </w:rPr>
      </w:pPr>
      <w:r w:rsidRPr="00EC716C">
        <w:rPr>
          <w:sz w:val="24"/>
          <w:szCs w:val="24"/>
        </w:rPr>
        <w:t>о нецелесообразности учета несовершеннолетнего;</w:t>
      </w:r>
    </w:p>
    <w:p w:rsidR="006F7D68" w:rsidRPr="00EC716C" w:rsidRDefault="006F7D68" w:rsidP="00FF2B34">
      <w:pPr>
        <w:pStyle w:val="Bodytext20"/>
        <w:numPr>
          <w:ilvl w:val="0"/>
          <w:numId w:val="12"/>
        </w:numPr>
        <w:shd w:val="clear" w:color="auto" w:fill="auto"/>
        <w:tabs>
          <w:tab w:val="left" w:pos="975"/>
        </w:tabs>
        <w:spacing w:before="0" w:line="370" w:lineRule="exact"/>
        <w:ind w:right="215" w:firstLine="740"/>
        <w:rPr>
          <w:sz w:val="24"/>
          <w:szCs w:val="24"/>
        </w:rPr>
      </w:pPr>
      <w:r w:rsidRPr="00EC716C">
        <w:rPr>
          <w:sz w:val="24"/>
          <w:szCs w:val="24"/>
        </w:rPr>
        <w:t>о нецелесообразности учета несовершеннолетнего и об организации контроля за его поведением со стороны классного руководителя, иного педагога образовательной организации (куратора).</w:t>
      </w:r>
    </w:p>
    <w:p w:rsidR="006F7D68" w:rsidRPr="00EC716C" w:rsidRDefault="006F7D68" w:rsidP="00FF2B34">
      <w:pPr>
        <w:pStyle w:val="Bodytext20"/>
        <w:shd w:val="clear" w:color="auto" w:fill="auto"/>
        <w:spacing w:line="370" w:lineRule="exact"/>
        <w:ind w:right="215" w:firstLine="1100"/>
        <w:rPr>
          <w:sz w:val="24"/>
          <w:szCs w:val="24"/>
        </w:rPr>
      </w:pPr>
      <w:r w:rsidRPr="00EC716C">
        <w:rPr>
          <w:sz w:val="24"/>
          <w:szCs w:val="24"/>
        </w:rPr>
        <w:t>В случае принятия решения о постановке несовершеннолетнего на учет и организации с ним индивидуальной профилактической работы, направленной на устранение причин, послуживших ею основанием,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:rsidR="00FF2B34" w:rsidRPr="00EC716C" w:rsidRDefault="00FF2B34" w:rsidP="00FF2B34">
      <w:pPr>
        <w:pStyle w:val="Bodytext20"/>
        <w:shd w:val="clear" w:color="auto" w:fill="auto"/>
        <w:ind w:firstLine="1000"/>
        <w:rPr>
          <w:sz w:val="24"/>
          <w:szCs w:val="24"/>
        </w:rPr>
      </w:pPr>
      <w:r w:rsidRPr="00EC716C">
        <w:rPr>
          <w:sz w:val="24"/>
          <w:szCs w:val="24"/>
        </w:rPr>
        <w:t xml:space="preserve">Решение Совета профилактики </w:t>
      </w:r>
      <w:r w:rsidR="00002B3B">
        <w:rPr>
          <w:sz w:val="24"/>
          <w:szCs w:val="24"/>
        </w:rPr>
        <w:t>оформляется в виде протокола</w:t>
      </w:r>
      <w:r w:rsidRPr="00EC716C">
        <w:rPr>
          <w:sz w:val="24"/>
          <w:szCs w:val="24"/>
        </w:rPr>
        <w:t>.</w:t>
      </w:r>
    </w:p>
    <w:p w:rsidR="00FF2B34" w:rsidRPr="00EC716C" w:rsidRDefault="00EC716C" w:rsidP="00EC716C">
      <w:pPr>
        <w:pStyle w:val="Bodytext20"/>
        <w:shd w:val="clear" w:color="auto" w:fill="auto"/>
        <w:tabs>
          <w:tab w:val="left" w:pos="1635"/>
        </w:tabs>
        <w:spacing w:before="0" w:line="370" w:lineRule="exact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      4.3.</w:t>
      </w:r>
      <w:r w:rsidR="00FF2B34" w:rsidRPr="00EC716C">
        <w:rPr>
          <w:sz w:val="24"/>
          <w:szCs w:val="24"/>
        </w:rPr>
        <w:t>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370" w:lineRule="exact"/>
        <w:ind w:firstLine="660"/>
        <w:rPr>
          <w:sz w:val="24"/>
          <w:szCs w:val="24"/>
        </w:rPr>
      </w:pPr>
      <w:r w:rsidRPr="00EC716C">
        <w:rPr>
          <w:sz w:val="24"/>
          <w:szCs w:val="24"/>
        </w:rPr>
        <w:t>родителей (законных представителей) несовершеннолетнего;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370" w:lineRule="exact"/>
        <w:ind w:firstLine="660"/>
        <w:jc w:val="left"/>
        <w:rPr>
          <w:sz w:val="24"/>
          <w:szCs w:val="24"/>
        </w:rPr>
      </w:pPr>
      <w:r w:rsidRPr="00EC716C">
        <w:rPr>
          <w:sz w:val="24"/>
          <w:szCs w:val="24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организации):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370" w:lineRule="exact"/>
        <w:ind w:firstLine="660"/>
        <w:jc w:val="left"/>
        <w:rPr>
          <w:sz w:val="24"/>
          <w:szCs w:val="24"/>
        </w:rPr>
      </w:pPr>
      <w:r w:rsidRPr="00EC716C">
        <w:rPr>
          <w:sz w:val="24"/>
          <w:szCs w:val="24"/>
        </w:rPr>
        <w:t xml:space="preserve">классного руководителя несовершеннолетнего обучающегося: </w:t>
      </w:r>
      <w:r w:rsidR="003E586D" w:rsidRPr="00EC716C">
        <w:rPr>
          <w:sz w:val="24"/>
          <w:szCs w:val="24"/>
        </w:rPr>
        <w:t>представит</w:t>
      </w:r>
      <w:r w:rsidRPr="00EC716C">
        <w:rPr>
          <w:sz w:val="24"/>
          <w:szCs w:val="24"/>
        </w:rPr>
        <w:t>еля органа или учреждения системы профилактики, представившего сведения в образовательную организацию: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370" w:lineRule="exact"/>
        <w:ind w:firstLine="660"/>
        <w:rPr>
          <w:sz w:val="24"/>
          <w:szCs w:val="24"/>
        </w:rPr>
      </w:pPr>
      <w:r w:rsidRPr="00EC716C">
        <w:rPr>
          <w:sz w:val="24"/>
          <w:szCs w:val="24"/>
        </w:rPr>
        <w:t>территориальной (муниципальной) комиссии по делам несовершеннолетних и защите их прав: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400" w:lineRule="exact"/>
        <w:ind w:firstLine="660"/>
        <w:jc w:val="left"/>
        <w:rPr>
          <w:sz w:val="24"/>
          <w:szCs w:val="24"/>
        </w:rPr>
      </w:pPr>
      <w:r w:rsidRPr="00EC716C">
        <w:rPr>
          <w:sz w:val="24"/>
          <w:szCs w:val="24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FF2B34" w:rsidRPr="00EC716C" w:rsidRDefault="00EC716C" w:rsidP="00EC716C">
      <w:pPr>
        <w:pStyle w:val="Bodytext20"/>
        <w:shd w:val="clear" w:color="auto" w:fill="auto"/>
        <w:tabs>
          <w:tab w:val="left" w:pos="1650"/>
          <w:tab w:val="left" w:pos="2270"/>
          <w:tab w:val="left" w:pos="4020"/>
          <w:tab w:val="left" w:pos="7380"/>
          <w:tab w:val="left" w:pos="9130"/>
          <w:tab w:val="left" w:pos="9690"/>
          <w:tab w:val="left" w:pos="11690"/>
        </w:tabs>
        <w:spacing w:before="0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      4.4.    </w:t>
      </w:r>
      <w:r w:rsidR="00FF2B34" w:rsidRPr="00EC716C">
        <w:rPr>
          <w:sz w:val="24"/>
          <w:szCs w:val="24"/>
        </w:rPr>
        <w:t>В</w:t>
      </w:r>
      <w:r w:rsidR="00FF2B34" w:rsidRPr="00EC716C">
        <w:rPr>
          <w:sz w:val="24"/>
          <w:szCs w:val="24"/>
        </w:rPr>
        <w:tab/>
        <w:t>отношении</w:t>
      </w:r>
      <w:r w:rsidR="00FF2B34" w:rsidRPr="00EC716C">
        <w:rPr>
          <w:sz w:val="24"/>
          <w:szCs w:val="24"/>
        </w:rPr>
        <w:tab/>
      </w:r>
      <w:r w:rsidR="003E586D" w:rsidRPr="00EC716C">
        <w:rPr>
          <w:sz w:val="24"/>
          <w:szCs w:val="24"/>
        </w:rPr>
        <w:t xml:space="preserve">несовершеннолетних, </w:t>
      </w:r>
      <w:r w:rsidR="003E586D" w:rsidRPr="00EC716C">
        <w:rPr>
          <w:sz w:val="24"/>
          <w:szCs w:val="24"/>
        </w:rPr>
        <w:tab/>
      </w:r>
      <w:r>
        <w:rPr>
          <w:sz w:val="24"/>
          <w:szCs w:val="24"/>
        </w:rPr>
        <w:t xml:space="preserve">указанных в </w:t>
      </w:r>
      <w:r w:rsidR="00FF2B34" w:rsidRPr="00EC716C">
        <w:rPr>
          <w:sz w:val="24"/>
          <w:szCs w:val="24"/>
        </w:rPr>
        <w:t>Положении</w:t>
      </w:r>
      <w:r w:rsidR="003E586D" w:rsidRPr="00EC716C">
        <w:rPr>
          <w:sz w:val="24"/>
          <w:szCs w:val="24"/>
        </w:rPr>
        <w:t xml:space="preserve">, </w:t>
      </w:r>
      <w:r w:rsidR="00FF2B34" w:rsidRPr="00EC716C">
        <w:rPr>
          <w:sz w:val="24"/>
          <w:szCs w:val="24"/>
        </w:rPr>
        <w:t>индивидуальная</w:t>
      </w:r>
      <w:r>
        <w:rPr>
          <w:sz w:val="24"/>
          <w:szCs w:val="24"/>
        </w:rPr>
        <w:t xml:space="preserve"> </w:t>
      </w:r>
      <w:r w:rsidR="00FF2B34" w:rsidRPr="00EC716C">
        <w:rPr>
          <w:sz w:val="24"/>
          <w:szCs w:val="24"/>
        </w:rPr>
        <w:t xml:space="preserve">профилактическая работа осуществляется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</w:t>
      </w:r>
      <w:r w:rsidR="003E586D" w:rsidRPr="00EC716C">
        <w:rPr>
          <w:sz w:val="24"/>
          <w:szCs w:val="24"/>
        </w:rPr>
        <w:t>территориальной</w:t>
      </w:r>
      <w:r w:rsidR="00FF2B34" w:rsidRPr="00EC716C">
        <w:rPr>
          <w:sz w:val="24"/>
          <w:szCs w:val="24"/>
        </w:rPr>
        <w:t xml:space="preserve">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 детей.</w:t>
      </w:r>
    </w:p>
    <w:p w:rsidR="00FF2B34" w:rsidRPr="00EC716C" w:rsidRDefault="00EC716C" w:rsidP="00EC716C">
      <w:pPr>
        <w:pStyle w:val="Bodytext20"/>
        <w:shd w:val="clear" w:color="auto" w:fill="auto"/>
        <w:tabs>
          <w:tab w:val="left" w:pos="1650"/>
          <w:tab w:val="left" w:pos="2270"/>
          <w:tab w:val="left" w:pos="4020"/>
          <w:tab w:val="left" w:pos="7380"/>
          <w:tab w:val="left" w:pos="9130"/>
          <w:tab w:val="left" w:pos="9690"/>
          <w:tab w:val="left" w:pos="11690"/>
        </w:tabs>
        <w:spacing w:before="0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4.5.  </w:t>
      </w:r>
      <w:r w:rsidR="00FF2B34" w:rsidRPr="00EC716C">
        <w:rPr>
          <w:sz w:val="24"/>
          <w:szCs w:val="24"/>
        </w:rPr>
        <w:t>В</w:t>
      </w:r>
      <w:r w:rsidR="00FF2B34" w:rsidRPr="00EC716C">
        <w:rPr>
          <w:sz w:val="24"/>
          <w:szCs w:val="24"/>
        </w:rPr>
        <w:tab/>
        <w:t>отношении</w:t>
      </w:r>
      <w:r w:rsidR="00FF2B34" w:rsidRPr="00EC716C">
        <w:rPr>
          <w:sz w:val="24"/>
          <w:szCs w:val="24"/>
        </w:rPr>
        <w:tab/>
        <w:t xml:space="preserve">несовершеннолетних, </w:t>
      </w:r>
      <w:r w:rsidR="00FF2B34" w:rsidRPr="00EC716C">
        <w:rPr>
          <w:sz w:val="24"/>
          <w:szCs w:val="24"/>
        </w:rPr>
        <w:tab/>
      </w:r>
      <w:r>
        <w:rPr>
          <w:sz w:val="24"/>
          <w:szCs w:val="24"/>
        </w:rPr>
        <w:t xml:space="preserve">указанных в </w:t>
      </w:r>
      <w:r w:rsidR="00FF2B34" w:rsidRPr="00EC716C">
        <w:rPr>
          <w:sz w:val="24"/>
          <w:szCs w:val="24"/>
        </w:rPr>
        <w:t>Положении индивидуальная</w:t>
      </w:r>
      <w:r>
        <w:rPr>
          <w:sz w:val="24"/>
          <w:szCs w:val="24"/>
        </w:rPr>
        <w:t xml:space="preserve"> </w:t>
      </w:r>
      <w:r w:rsidR="00FF2B34" w:rsidRPr="00EC716C">
        <w:rPr>
          <w:sz w:val="24"/>
          <w:szCs w:val="24"/>
        </w:rPr>
        <w:t>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утвержденных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002B3B" w:rsidRDefault="00FF2B34" w:rsidP="00002B3B">
      <w:pPr>
        <w:pStyle w:val="Bodytext20"/>
        <w:numPr>
          <w:ilvl w:val="1"/>
          <w:numId w:val="19"/>
        </w:numPr>
        <w:shd w:val="clear" w:color="auto" w:fill="auto"/>
        <w:tabs>
          <w:tab w:val="left" w:pos="1635"/>
        </w:tabs>
        <w:spacing w:before="0"/>
        <w:rPr>
          <w:sz w:val="24"/>
          <w:szCs w:val="24"/>
        </w:rPr>
      </w:pPr>
      <w:r w:rsidRPr="00EC716C">
        <w:rPr>
          <w:sz w:val="24"/>
          <w:szCs w:val="24"/>
        </w:rPr>
        <w:t xml:space="preserve">В отношении всех категории несовершеннолетних, подлежащих учету </w:t>
      </w:r>
      <w:r w:rsidR="00002B3B">
        <w:rPr>
          <w:sz w:val="24"/>
          <w:szCs w:val="24"/>
        </w:rPr>
        <w:t>формируются</w:t>
      </w:r>
    </w:p>
    <w:p w:rsidR="00FF2B34" w:rsidRPr="00002B3B" w:rsidRDefault="00FF2B34" w:rsidP="00002B3B">
      <w:pPr>
        <w:pStyle w:val="Bodytext20"/>
        <w:shd w:val="clear" w:color="auto" w:fill="auto"/>
        <w:tabs>
          <w:tab w:val="left" w:pos="1635"/>
        </w:tabs>
        <w:spacing w:before="0"/>
        <w:ind w:firstLine="0"/>
        <w:rPr>
          <w:sz w:val="24"/>
          <w:szCs w:val="24"/>
        </w:rPr>
      </w:pPr>
      <w:r w:rsidRPr="00002B3B">
        <w:rPr>
          <w:sz w:val="24"/>
          <w:szCs w:val="24"/>
        </w:rPr>
        <w:t>наблюдательные дела. К наблюдательному делу несовершеннолетнего приобщаются: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/>
        <w:ind w:firstLine="660"/>
        <w:rPr>
          <w:sz w:val="24"/>
          <w:szCs w:val="24"/>
        </w:rPr>
      </w:pPr>
      <w:r w:rsidRPr="00EC716C">
        <w:rPr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/>
        <w:ind w:firstLine="660"/>
        <w:jc w:val="left"/>
        <w:rPr>
          <w:sz w:val="24"/>
          <w:szCs w:val="24"/>
        </w:rPr>
      </w:pPr>
      <w:r w:rsidRPr="00EC716C">
        <w:rPr>
          <w:sz w:val="24"/>
          <w:szCs w:val="24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/>
        <w:ind w:firstLine="660"/>
        <w:rPr>
          <w:sz w:val="24"/>
          <w:szCs w:val="24"/>
        </w:rPr>
      </w:pPr>
      <w:r w:rsidRPr="00EC716C">
        <w:rPr>
          <w:sz w:val="24"/>
          <w:szCs w:val="24"/>
        </w:rPr>
        <w:t>справка об установочных данных несовершеннолетнего;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/>
        <w:ind w:firstLine="660"/>
        <w:rPr>
          <w:sz w:val="24"/>
          <w:szCs w:val="24"/>
        </w:rPr>
      </w:pPr>
      <w:r w:rsidRPr="00EC716C">
        <w:rPr>
          <w:sz w:val="24"/>
          <w:szCs w:val="24"/>
        </w:rPr>
        <w:t>акт о закреплении куратора за обучающимся несовершеннолетним;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320" w:lineRule="exact"/>
        <w:ind w:firstLine="660"/>
        <w:rPr>
          <w:sz w:val="24"/>
          <w:szCs w:val="24"/>
        </w:rPr>
      </w:pPr>
      <w:r w:rsidRPr="00EC716C">
        <w:rPr>
          <w:sz w:val="24"/>
          <w:szCs w:val="24"/>
        </w:rPr>
        <w:t>акты обследования условий жизни несовершеннолетнего;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350" w:lineRule="exact"/>
        <w:ind w:firstLine="660"/>
        <w:jc w:val="left"/>
        <w:rPr>
          <w:sz w:val="24"/>
          <w:szCs w:val="24"/>
        </w:rPr>
      </w:pPr>
      <w:r w:rsidRPr="00EC716C">
        <w:rPr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поведении):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350" w:lineRule="exact"/>
        <w:ind w:firstLine="660"/>
        <w:rPr>
          <w:sz w:val="24"/>
          <w:szCs w:val="24"/>
        </w:rPr>
      </w:pPr>
      <w:r w:rsidRPr="00EC716C">
        <w:rPr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350" w:lineRule="exact"/>
        <w:ind w:firstLine="660"/>
        <w:jc w:val="left"/>
        <w:rPr>
          <w:sz w:val="24"/>
          <w:szCs w:val="24"/>
        </w:rPr>
      </w:pPr>
      <w:r w:rsidRPr="00EC716C">
        <w:rPr>
          <w:sz w:val="24"/>
          <w:szCs w:val="24"/>
        </w:rPr>
        <w:t>сведения о пропусках учебных</w:t>
      </w:r>
      <w:r w:rsidR="00EC716C">
        <w:rPr>
          <w:sz w:val="24"/>
          <w:szCs w:val="24"/>
        </w:rPr>
        <w:t xml:space="preserve"> занятий обучающимся в течение уч</w:t>
      </w:r>
      <w:r w:rsidRPr="00EC716C">
        <w:rPr>
          <w:sz w:val="24"/>
          <w:szCs w:val="24"/>
        </w:rPr>
        <w:t>ебного периода (с указанием причин отсутствия);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350" w:lineRule="exact"/>
        <w:ind w:firstLine="660"/>
        <w:jc w:val="left"/>
        <w:rPr>
          <w:sz w:val="24"/>
          <w:szCs w:val="24"/>
        </w:rPr>
      </w:pPr>
      <w:r w:rsidRPr="00EC716C">
        <w:rPr>
          <w:sz w:val="24"/>
          <w:szCs w:val="24"/>
        </w:rPr>
        <w:t>сведения о проведении индивидуальной профилактической работы с несовершеннолетним и его семьей;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350" w:lineRule="exact"/>
        <w:ind w:firstLine="660"/>
        <w:jc w:val="left"/>
        <w:rPr>
          <w:sz w:val="24"/>
          <w:szCs w:val="24"/>
        </w:rPr>
      </w:pPr>
      <w:r w:rsidRPr="00EC716C">
        <w:rPr>
          <w:sz w:val="24"/>
          <w:szCs w:val="24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340" w:lineRule="exact"/>
        <w:ind w:firstLine="660"/>
        <w:jc w:val="left"/>
        <w:rPr>
          <w:sz w:val="24"/>
          <w:szCs w:val="24"/>
        </w:rPr>
      </w:pPr>
      <w:r w:rsidRPr="00EC716C">
        <w:rPr>
          <w:sz w:val="24"/>
          <w:szCs w:val="24"/>
        </w:rPr>
        <w:t>результаты диагностик, анкетирования, тестирования несовершеннолетнею; рекомендации педагога-психолога классному руководителю, социальному педагогу, педагогам по работе с несовершеннолетним, сведения об их реализации;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350" w:lineRule="exact"/>
        <w:ind w:firstLine="660"/>
        <w:jc w:val="left"/>
        <w:rPr>
          <w:sz w:val="24"/>
          <w:szCs w:val="24"/>
        </w:rPr>
      </w:pPr>
      <w:r w:rsidRPr="00EC716C">
        <w:rPr>
          <w:sz w:val="24"/>
          <w:szCs w:val="24"/>
        </w:rP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несовершеннолетней работы;</w:t>
      </w:r>
    </w:p>
    <w:p w:rsidR="00FF2B34" w:rsidRPr="00EC716C" w:rsidRDefault="00FF2B34" w:rsidP="00FF2B34">
      <w:pPr>
        <w:pStyle w:val="Bodytext20"/>
        <w:numPr>
          <w:ilvl w:val="0"/>
          <w:numId w:val="15"/>
        </w:numPr>
        <w:shd w:val="clear" w:color="auto" w:fill="auto"/>
        <w:tabs>
          <w:tab w:val="left" w:pos="969"/>
        </w:tabs>
        <w:spacing w:before="0" w:line="350" w:lineRule="exact"/>
        <w:ind w:firstLine="660"/>
        <w:rPr>
          <w:sz w:val="24"/>
          <w:szCs w:val="24"/>
        </w:rPr>
      </w:pPr>
      <w:r w:rsidRPr="00EC716C">
        <w:rPr>
          <w:sz w:val="24"/>
          <w:szCs w:val="24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3E586D" w:rsidRPr="00EC716C" w:rsidRDefault="003E586D" w:rsidP="003E586D">
      <w:pPr>
        <w:pStyle w:val="Bodytext20"/>
        <w:numPr>
          <w:ilvl w:val="0"/>
          <w:numId w:val="16"/>
        </w:numPr>
        <w:shd w:val="clear" w:color="auto" w:fill="auto"/>
        <w:tabs>
          <w:tab w:val="left" w:pos="973"/>
        </w:tabs>
        <w:spacing w:before="0" w:line="380" w:lineRule="exact"/>
        <w:ind w:right="340"/>
        <w:rPr>
          <w:sz w:val="24"/>
          <w:szCs w:val="24"/>
        </w:rPr>
      </w:pPr>
      <w:r w:rsidRPr="00EC716C">
        <w:rPr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3E586D" w:rsidRPr="00EC716C" w:rsidRDefault="003E586D" w:rsidP="003E586D">
      <w:pPr>
        <w:pStyle w:val="Bodytext20"/>
        <w:numPr>
          <w:ilvl w:val="0"/>
          <w:numId w:val="16"/>
        </w:numPr>
        <w:shd w:val="clear" w:color="auto" w:fill="auto"/>
        <w:tabs>
          <w:tab w:val="left" w:pos="973"/>
        </w:tabs>
        <w:spacing w:before="0"/>
        <w:ind w:right="340"/>
        <w:rPr>
          <w:sz w:val="24"/>
          <w:szCs w:val="24"/>
        </w:rPr>
      </w:pPr>
      <w:r w:rsidRPr="00EC716C">
        <w:rPr>
          <w:sz w:val="24"/>
          <w:szCs w:val="24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нрав;</w:t>
      </w:r>
    </w:p>
    <w:p w:rsidR="003E586D" w:rsidRPr="00EC716C" w:rsidRDefault="003E586D" w:rsidP="003E586D">
      <w:pPr>
        <w:pStyle w:val="Bodytext20"/>
        <w:numPr>
          <w:ilvl w:val="0"/>
          <w:numId w:val="16"/>
        </w:numPr>
        <w:shd w:val="clear" w:color="auto" w:fill="auto"/>
        <w:spacing w:before="0" w:line="390" w:lineRule="exact"/>
        <w:ind w:right="340"/>
        <w:rPr>
          <w:sz w:val="24"/>
          <w:szCs w:val="24"/>
        </w:rPr>
      </w:pPr>
      <w:r w:rsidRPr="00EC716C">
        <w:rPr>
          <w:sz w:val="24"/>
          <w:szCs w:val="24"/>
        </w:rPr>
        <w:t xml:space="preserve"> 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3E586D" w:rsidRPr="00EC716C" w:rsidRDefault="003E586D" w:rsidP="003E586D">
      <w:pPr>
        <w:pStyle w:val="Bodytext20"/>
        <w:numPr>
          <w:ilvl w:val="0"/>
          <w:numId w:val="16"/>
        </w:numPr>
        <w:shd w:val="clear" w:color="auto" w:fill="auto"/>
        <w:tabs>
          <w:tab w:val="left" w:pos="973"/>
        </w:tabs>
        <w:spacing w:before="0" w:after="380" w:line="320" w:lineRule="exact"/>
        <w:rPr>
          <w:sz w:val="24"/>
          <w:szCs w:val="24"/>
        </w:rPr>
      </w:pPr>
      <w:r w:rsidRPr="00EC716C">
        <w:rPr>
          <w:sz w:val="24"/>
          <w:szCs w:val="24"/>
        </w:rPr>
        <w:t>иные документы, необходимые для организации работы с несовершеннолетним.</w:t>
      </w:r>
    </w:p>
    <w:p w:rsidR="00002B3B" w:rsidRDefault="00826A43" w:rsidP="00002B3B">
      <w:pPr>
        <w:pStyle w:val="Heading10"/>
        <w:keepNext/>
        <w:keepLines/>
        <w:shd w:val="clear" w:color="auto" w:fill="auto"/>
        <w:spacing w:before="0" w:after="20" w:line="320" w:lineRule="exact"/>
        <w:ind w:hanging="993"/>
        <w:jc w:val="left"/>
        <w:rPr>
          <w:b/>
          <w:sz w:val="24"/>
          <w:szCs w:val="24"/>
        </w:rPr>
      </w:pPr>
      <w:r w:rsidRPr="00EC716C">
        <w:rPr>
          <w:b/>
          <w:sz w:val="24"/>
          <w:szCs w:val="24"/>
        </w:rPr>
        <w:t xml:space="preserve">             </w:t>
      </w:r>
      <w:r w:rsidR="003E586D" w:rsidRPr="00EC716C">
        <w:rPr>
          <w:b/>
          <w:sz w:val="24"/>
          <w:szCs w:val="24"/>
        </w:rPr>
        <w:t xml:space="preserve">VI. Основания прекращения учета несовершеннолетних </w:t>
      </w:r>
    </w:p>
    <w:p w:rsidR="00002B3B" w:rsidRDefault="00002B3B" w:rsidP="00002B3B">
      <w:pPr>
        <w:pStyle w:val="Heading10"/>
        <w:keepNext/>
        <w:keepLines/>
        <w:shd w:val="clear" w:color="auto" w:fill="auto"/>
        <w:spacing w:before="0" w:after="20" w:line="320" w:lineRule="exact"/>
        <w:ind w:hanging="993"/>
        <w:jc w:val="left"/>
        <w:rPr>
          <w:b/>
          <w:sz w:val="24"/>
          <w:szCs w:val="24"/>
        </w:rPr>
      </w:pPr>
    </w:p>
    <w:p w:rsidR="003E586D" w:rsidRPr="00EC716C" w:rsidRDefault="003E586D" w:rsidP="00002B3B">
      <w:pPr>
        <w:pStyle w:val="Heading10"/>
        <w:keepNext/>
        <w:keepLines/>
        <w:shd w:val="clear" w:color="auto" w:fill="auto"/>
        <w:spacing w:before="0" w:after="20" w:line="320" w:lineRule="exact"/>
        <w:jc w:val="left"/>
        <w:rPr>
          <w:sz w:val="24"/>
          <w:szCs w:val="24"/>
        </w:rPr>
      </w:pPr>
      <w:r w:rsidRPr="00EC716C">
        <w:rPr>
          <w:sz w:val="24"/>
          <w:szCs w:val="24"/>
        </w:rPr>
        <w:t>Основаниями прекращения учет несовершеннолетних обучающихся в образовательной организации являются:</w:t>
      </w:r>
    </w:p>
    <w:p w:rsidR="003E586D" w:rsidRPr="00EC716C" w:rsidRDefault="003E586D" w:rsidP="003E586D">
      <w:pPr>
        <w:pStyle w:val="Bodytext20"/>
        <w:shd w:val="clear" w:color="auto" w:fill="auto"/>
        <w:tabs>
          <w:tab w:val="left" w:pos="1462"/>
        </w:tabs>
        <w:ind w:right="340" w:firstLine="1020"/>
        <w:rPr>
          <w:sz w:val="24"/>
          <w:szCs w:val="24"/>
        </w:rPr>
      </w:pPr>
      <w:r w:rsidRPr="00EC716C">
        <w:rPr>
          <w:sz w:val="24"/>
          <w:szCs w:val="24"/>
        </w:rPr>
        <w:t xml:space="preserve">а) </w:t>
      </w:r>
      <w:r w:rsidRPr="00EC716C">
        <w:rPr>
          <w:sz w:val="24"/>
          <w:szCs w:val="24"/>
        </w:rPr>
        <w:tab/>
        <w:t>прекращение образовательных отношений между несовершеннолетней и образовательной организацией;</w:t>
      </w:r>
    </w:p>
    <w:p w:rsidR="003E586D" w:rsidRPr="00EC716C" w:rsidRDefault="003E586D" w:rsidP="003E586D">
      <w:pPr>
        <w:pStyle w:val="Bodytext20"/>
        <w:shd w:val="clear" w:color="auto" w:fill="auto"/>
        <w:tabs>
          <w:tab w:val="left" w:pos="1470"/>
        </w:tabs>
        <w:ind w:firstLine="1020"/>
        <w:rPr>
          <w:sz w:val="24"/>
          <w:szCs w:val="24"/>
        </w:rPr>
      </w:pPr>
      <w:r w:rsidRPr="00EC716C">
        <w:rPr>
          <w:sz w:val="24"/>
          <w:szCs w:val="24"/>
        </w:rPr>
        <w:t xml:space="preserve">б) </w:t>
      </w:r>
      <w:r w:rsidRPr="00EC716C">
        <w:rPr>
          <w:sz w:val="24"/>
          <w:szCs w:val="24"/>
        </w:rPr>
        <w:tab/>
        <w:t>достижение восемнадцати летнего возраста;</w:t>
      </w:r>
    </w:p>
    <w:p w:rsidR="003E586D" w:rsidRPr="00EC716C" w:rsidRDefault="003E586D" w:rsidP="003E586D">
      <w:pPr>
        <w:pStyle w:val="Bodytext20"/>
        <w:shd w:val="clear" w:color="auto" w:fill="auto"/>
        <w:tabs>
          <w:tab w:val="left" w:pos="1462"/>
        </w:tabs>
        <w:ind w:right="340" w:firstLine="1020"/>
        <w:rPr>
          <w:sz w:val="24"/>
          <w:szCs w:val="24"/>
        </w:rPr>
      </w:pPr>
      <w:r w:rsidRPr="00EC716C">
        <w:rPr>
          <w:sz w:val="24"/>
          <w:szCs w:val="24"/>
        </w:rPr>
        <w:t xml:space="preserve">в) </w:t>
      </w:r>
      <w:r w:rsidRPr="00EC716C">
        <w:rPr>
          <w:sz w:val="24"/>
          <w:szCs w:val="24"/>
        </w:rPr>
        <w:tab/>
        <w:t>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3E586D" w:rsidRPr="00EC716C" w:rsidRDefault="003E586D" w:rsidP="003E586D">
      <w:pPr>
        <w:pStyle w:val="Bodytext20"/>
        <w:numPr>
          <w:ilvl w:val="0"/>
          <w:numId w:val="17"/>
        </w:numPr>
        <w:shd w:val="clear" w:color="auto" w:fill="auto"/>
        <w:tabs>
          <w:tab w:val="left" w:pos="1600"/>
        </w:tabs>
        <w:spacing w:before="0"/>
        <w:ind w:right="340" w:firstLine="1020"/>
        <w:rPr>
          <w:sz w:val="24"/>
          <w:szCs w:val="24"/>
        </w:rPr>
      </w:pPr>
      <w:r w:rsidRPr="00EC716C">
        <w:rPr>
          <w:sz w:val="24"/>
          <w:szCs w:val="24"/>
        </w:rPr>
        <w:t>В случае выбытия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е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 с внесением соответствующих сведений в ГИС «Электронное образование».</w:t>
      </w:r>
    </w:p>
    <w:p w:rsidR="003E586D" w:rsidRPr="00EC716C" w:rsidRDefault="003E586D" w:rsidP="003E586D">
      <w:pPr>
        <w:pStyle w:val="Bodytext20"/>
        <w:numPr>
          <w:ilvl w:val="0"/>
          <w:numId w:val="17"/>
        </w:numPr>
        <w:shd w:val="clear" w:color="auto" w:fill="auto"/>
        <w:tabs>
          <w:tab w:val="left" w:pos="1580"/>
        </w:tabs>
        <w:spacing w:before="0"/>
        <w:ind w:right="340" w:firstLine="1020"/>
        <w:rPr>
          <w:sz w:val="24"/>
          <w:szCs w:val="24"/>
        </w:rPr>
      </w:pPr>
      <w:r w:rsidRPr="00EC716C">
        <w:rPr>
          <w:sz w:val="24"/>
          <w:szCs w:val="24"/>
        </w:rPr>
        <w:t>В отношении несовершеннолетних, указанных в Положении, учет прекращается по мотивированному представлению социального педагога, классного руководителя, педагога-психолога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возможно короткие сроки (не более пяти рабочих дней е момента поступления).</w:t>
      </w:r>
    </w:p>
    <w:p w:rsidR="003E586D" w:rsidRPr="00EC716C" w:rsidRDefault="003E586D" w:rsidP="003E586D">
      <w:pPr>
        <w:pStyle w:val="Bodytext20"/>
        <w:shd w:val="clear" w:color="auto" w:fill="auto"/>
        <w:ind w:right="340" w:firstLine="1020"/>
        <w:rPr>
          <w:sz w:val="24"/>
          <w:szCs w:val="24"/>
        </w:rPr>
      </w:pPr>
      <w:r w:rsidRPr="00EC716C">
        <w:rPr>
          <w:sz w:val="24"/>
          <w:szCs w:val="24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3E586D" w:rsidRPr="00EC716C" w:rsidRDefault="003E586D" w:rsidP="003E586D">
      <w:pPr>
        <w:pStyle w:val="Bodytext20"/>
        <w:numPr>
          <w:ilvl w:val="0"/>
          <w:numId w:val="16"/>
        </w:numPr>
        <w:shd w:val="clear" w:color="auto" w:fill="auto"/>
        <w:tabs>
          <w:tab w:val="left" w:pos="973"/>
        </w:tabs>
        <w:spacing w:before="0"/>
        <w:rPr>
          <w:sz w:val="24"/>
          <w:szCs w:val="24"/>
        </w:rPr>
      </w:pPr>
      <w:r w:rsidRPr="00EC716C">
        <w:rPr>
          <w:sz w:val="24"/>
          <w:szCs w:val="24"/>
        </w:rPr>
        <w:t>о прекращении учета:</w:t>
      </w:r>
    </w:p>
    <w:p w:rsidR="003E586D" w:rsidRPr="00EC716C" w:rsidRDefault="003E586D" w:rsidP="003E586D">
      <w:pPr>
        <w:pStyle w:val="Bodytext20"/>
        <w:numPr>
          <w:ilvl w:val="0"/>
          <w:numId w:val="16"/>
        </w:numPr>
        <w:shd w:val="clear" w:color="auto" w:fill="auto"/>
        <w:tabs>
          <w:tab w:val="left" w:pos="973"/>
        </w:tabs>
        <w:spacing w:before="0" w:line="340" w:lineRule="exact"/>
        <w:ind w:right="340"/>
        <w:rPr>
          <w:sz w:val="24"/>
          <w:szCs w:val="24"/>
        </w:rPr>
      </w:pPr>
      <w:r w:rsidRPr="00EC716C">
        <w:rPr>
          <w:sz w:val="24"/>
          <w:szCs w:val="24"/>
        </w:rPr>
        <w:t>о прекращении учета и об организации контроля за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BF740A" w:rsidRPr="00EC716C" w:rsidRDefault="00BF740A" w:rsidP="00BF740A">
      <w:pPr>
        <w:pStyle w:val="Bodytext20"/>
        <w:shd w:val="clear" w:color="auto" w:fill="auto"/>
        <w:tabs>
          <w:tab w:val="left" w:pos="973"/>
        </w:tabs>
        <w:spacing w:before="0" w:line="340" w:lineRule="exact"/>
        <w:ind w:left="640" w:firstLine="0"/>
        <w:rPr>
          <w:sz w:val="24"/>
          <w:szCs w:val="24"/>
        </w:rPr>
      </w:pPr>
    </w:p>
    <w:p w:rsidR="003E586D" w:rsidRPr="00EC716C" w:rsidRDefault="003E586D" w:rsidP="003E586D">
      <w:pPr>
        <w:pStyle w:val="Bodytext20"/>
        <w:numPr>
          <w:ilvl w:val="0"/>
          <w:numId w:val="16"/>
        </w:numPr>
        <w:shd w:val="clear" w:color="auto" w:fill="auto"/>
        <w:tabs>
          <w:tab w:val="left" w:pos="973"/>
        </w:tabs>
        <w:spacing w:before="0" w:line="340" w:lineRule="exact"/>
        <w:rPr>
          <w:sz w:val="24"/>
          <w:szCs w:val="24"/>
        </w:rPr>
      </w:pPr>
      <w:r w:rsidRPr="00EC716C">
        <w:rPr>
          <w:sz w:val="24"/>
          <w:szCs w:val="24"/>
        </w:rPr>
        <w:t>об отказе в прекращении учета.</w:t>
      </w:r>
    </w:p>
    <w:p w:rsidR="00BF740A" w:rsidRPr="00EC716C" w:rsidRDefault="003E586D" w:rsidP="00BF740A">
      <w:pPr>
        <w:pStyle w:val="Bodytext20"/>
        <w:shd w:val="clear" w:color="auto" w:fill="auto"/>
        <w:spacing w:before="0" w:line="350" w:lineRule="exact"/>
        <w:ind w:right="340" w:firstLine="1020"/>
        <w:rPr>
          <w:sz w:val="24"/>
          <w:szCs w:val="24"/>
        </w:rPr>
      </w:pPr>
      <w:r w:rsidRPr="00EC716C">
        <w:rPr>
          <w:sz w:val="24"/>
          <w:szCs w:val="24"/>
        </w:rPr>
        <w:t>В случ</w:t>
      </w:r>
      <w:r w:rsidR="00055E02">
        <w:rPr>
          <w:sz w:val="24"/>
          <w:szCs w:val="24"/>
        </w:rPr>
        <w:t xml:space="preserve">ае принятия решения об отказе и </w:t>
      </w:r>
      <w:r w:rsidR="00086806">
        <w:rPr>
          <w:sz w:val="24"/>
          <w:szCs w:val="24"/>
        </w:rPr>
        <w:t>прекращении учета</w:t>
      </w:r>
      <w:r w:rsidRPr="00EC716C">
        <w:rPr>
          <w:sz w:val="24"/>
          <w:szCs w:val="24"/>
        </w:rPr>
        <w:t xml:space="preserve"> </w:t>
      </w:r>
      <w:r w:rsidR="00086806">
        <w:rPr>
          <w:sz w:val="24"/>
          <w:szCs w:val="24"/>
        </w:rPr>
        <w:t xml:space="preserve">с несовершеннолетним продолжается </w:t>
      </w:r>
      <w:r w:rsidR="00086806" w:rsidRPr="00EC716C">
        <w:rPr>
          <w:sz w:val="24"/>
          <w:szCs w:val="24"/>
        </w:rPr>
        <w:t>индивидуальная</w:t>
      </w:r>
      <w:r w:rsidR="00086806">
        <w:rPr>
          <w:sz w:val="24"/>
          <w:szCs w:val="24"/>
        </w:rPr>
        <w:t xml:space="preserve"> профилактическая</w:t>
      </w:r>
      <w:r w:rsidRPr="00EC716C">
        <w:rPr>
          <w:sz w:val="24"/>
          <w:szCs w:val="24"/>
        </w:rPr>
        <w:t xml:space="preserve"> работ</w:t>
      </w:r>
      <w:r w:rsidR="00086806">
        <w:rPr>
          <w:sz w:val="24"/>
          <w:szCs w:val="24"/>
        </w:rPr>
        <w:t>а, направленная</w:t>
      </w:r>
      <w:r w:rsidRPr="00EC716C">
        <w:rPr>
          <w:sz w:val="24"/>
          <w:szCs w:val="24"/>
        </w:rPr>
        <w:t xml:space="preserve"> на устранение причин, послуживших его основанием, информация о несовершеннолетнем, подлежащем учету, передается лицу, </w:t>
      </w:r>
      <w:r w:rsidR="00826A43" w:rsidRPr="00EC716C">
        <w:rPr>
          <w:sz w:val="24"/>
          <w:szCs w:val="24"/>
        </w:rPr>
        <w:t>ответственному</w:t>
      </w:r>
      <w:r w:rsidRPr="00EC716C">
        <w:rPr>
          <w:sz w:val="24"/>
          <w:szCs w:val="24"/>
        </w:rPr>
        <w:t xml:space="preserve"> за ведение учета, для внесения в Журнал учета и в ГИС «Электронное образование».</w:t>
      </w:r>
    </w:p>
    <w:p w:rsidR="00BF740A" w:rsidRPr="00EC716C" w:rsidRDefault="00BF740A" w:rsidP="00BF740A">
      <w:pPr>
        <w:pStyle w:val="Bodytext20"/>
        <w:shd w:val="clear" w:color="auto" w:fill="auto"/>
        <w:spacing w:before="0" w:line="350" w:lineRule="exact"/>
        <w:ind w:right="340" w:firstLine="1020"/>
        <w:rPr>
          <w:sz w:val="24"/>
          <w:szCs w:val="24"/>
        </w:rPr>
      </w:pPr>
      <w:r w:rsidRPr="00EC716C">
        <w:rPr>
          <w:sz w:val="24"/>
          <w:szCs w:val="24"/>
        </w:rPr>
        <w:t>Решение о прекращении учета несовершеннолетнего Совета профилактики образовательной организации оформляется в виде протокола заседания либо в иной установленной локальным нормативным актом образовательной организации форме.</w:t>
      </w:r>
    </w:p>
    <w:p w:rsidR="00BF740A" w:rsidRPr="00EC716C" w:rsidRDefault="00BF740A" w:rsidP="00BF740A">
      <w:pPr>
        <w:pStyle w:val="Bodytext20"/>
        <w:shd w:val="clear" w:color="auto" w:fill="auto"/>
        <w:spacing w:before="0" w:line="350" w:lineRule="exact"/>
        <w:ind w:right="340" w:firstLine="1020"/>
        <w:rPr>
          <w:sz w:val="24"/>
          <w:szCs w:val="24"/>
        </w:rPr>
      </w:pPr>
      <w:r w:rsidRPr="00EC716C">
        <w:rPr>
          <w:sz w:val="24"/>
          <w:szCs w:val="24"/>
        </w:rP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p w:rsidR="00F745AC" w:rsidRPr="00EC716C" w:rsidRDefault="00F745AC" w:rsidP="00F745AC">
      <w:pPr>
        <w:pStyle w:val="Bodytext20"/>
        <w:shd w:val="clear" w:color="auto" w:fill="auto"/>
        <w:tabs>
          <w:tab w:val="left" w:pos="1696"/>
        </w:tabs>
        <w:spacing w:before="0" w:line="350" w:lineRule="exact"/>
        <w:ind w:firstLine="0"/>
        <w:rPr>
          <w:sz w:val="24"/>
          <w:szCs w:val="24"/>
        </w:rPr>
      </w:pPr>
    </w:p>
    <w:sectPr w:rsidR="00F745AC" w:rsidRPr="00EC716C" w:rsidSect="00EC716C">
      <w:pgSz w:w="11907" w:h="16839" w:code="9"/>
      <w:pgMar w:top="1134" w:right="851" w:bottom="1134" w:left="85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1628" w:rsidRDefault="00741628">
      <w:r>
        <w:separator/>
      </w:r>
    </w:p>
  </w:endnote>
  <w:endnote w:type="continuationSeparator" w:id="0">
    <w:p w:rsidR="00741628" w:rsidRDefault="0074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1628" w:rsidRDefault="00741628"/>
  </w:footnote>
  <w:footnote w:type="continuationSeparator" w:id="0">
    <w:p w:rsidR="00741628" w:rsidRDefault="007416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15A7E"/>
    <w:multiLevelType w:val="multilevel"/>
    <w:tmpl w:val="A5B0E76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F3336F"/>
    <w:multiLevelType w:val="multilevel"/>
    <w:tmpl w:val="E71A6FE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03B6578"/>
    <w:multiLevelType w:val="multilevel"/>
    <w:tmpl w:val="E1AC22BA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8F57265"/>
    <w:multiLevelType w:val="multilevel"/>
    <w:tmpl w:val="C55A8992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29445508"/>
    <w:multiLevelType w:val="multilevel"/>
    <w:tmpl w:val="D3B8D1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22F04D3"/>
    <w:multiLevelType w:val="multilevel"/>
    <w:tmpl w:val="98FC7A8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800" w:hanging="1800"/>
      </w:pPr>
      <w:rPr>
        <w:rFonts w:hint="default"/>
      </w:rPr>
    </w:lvl>
  </w:abstractNum>
  <w:abstractNum w:abstractNumId="6" w15:restartNumberingAfterBreak="0">
    <w:nsid w:val="4117607C"/>
    <w:multiLevelType w:val="multilevel"/>
    <w:tmpl w:val="9FB6742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64C0EE2"/>
    <w:multiLevelType w:val="multilevel"/>
    <w:tmpl w:val="664CDB5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7141FD6"/>
    <w:multiLevelType w:val="multilevel"/>
    <w:tmpl w:val="8F94A8F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8D13F61"/>
    <w:multiLevelType w:val="multilevel"/>
    <w:tmpl w:val="6F441A5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9BA3B27"/>
    <w:multiLevelType w:val="multilevel"/>
    <w:tmpl w:val="EC8A334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F3E3D0F"/>
    <w:multiLevelType w:val="multilevel"/>
    <w:tmpl w:val="D52481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10C7EE0"/>
    <w:multiLevelType w:val="multilevel"/>
    <w:tmpl w:val="3E9E8C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19B6F32"/>
    <w:multiLevelType w:val="multilevel"/>
    <w:tmpl w:val="61A808A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19E60CB"/>
    <w:multiLevelType w:val="multilevel"/>
    <w:tmpl w:val="402645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8F45F55"/>
    <w:multiLevelType w:val="multilevel"/>
    <w:tmpl w:val="03E836A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8A42280"/>
    <w:multiLevelType w:val="multilevel"/>
    <w:tmpl w:val="7BEA57A4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E4178B3"/>
    <w:multiLevelType w:val="multilevel"/>
    <w:tmpl w:val="87FC491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58E08E6"/>
    <w:multiLevelType w:val="multilevel"/>
    <w:tmpl w:val="EFCC2D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5"/>
  </w:num>
  <w:num w:numId="3">
    <w:abstractNumId w:val="1"/>
  </w:num>
  <w:num w:numId="4">
    <w:abstractNumId w:val="0"/>
  </w:num>
  <w:num w:numId="5">
    <w:abstractNumId w:val="16"/>
  </w:num>
  <w:num w:numId="6">
    <w:abstractNumId w:val="14"/>
  </w:num>
  <w:num w:numId="7">
    <w:abstractNumId w:val="12"/>
  </w:num>
  <w:num w:numId="8">
    <w:abstractNumId w:val="11"/>
  </w:num>
  <w:num w:numId="9">
    <w:abstractNumId w:val="18"/>
  </w:num>
  <w:num w:numId="10">
    <w:abstractNumId w:val="17"/>
  </w:num>
  <w:num w:numId="11">
    <w:abstractNumId w:val="10"/>
  </w:num>
  <w:num w:numId="12">
    <w:abstractNumId w:val="6"/>
  </w:num>
  <w:num w:numId="13">
    <w:abstractNumId w:val="3"/>
  </w:num>
  <w:num w:numId="14">
    <w:abstractNumId w:val="2"/>
  </w:num>
  <w:num w:numId="15">
    <w:abstractNumId w:val="7"/>
  </w:num>
  <w:num w:numId="16">
    <w:abstractNumId w:val="9"/>
  </w:num>
  <w:num w:numId="17">
    <w:abstractNumId w:val="13"/>
  </w:num>
  <w:num w:numId="18">
    <w:abstractNumId w:val="4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B58"/>
    <w:rsid w:val="00002B3B"/>
    <w:rsid w:val="00055E02"/>
    <w:rsid w:val="00086806"/>
    <w:rsid w:val="003E586D"/>
    <w:rsid w:val="0054281B"/>
    <w:rsid w:val="00567B54"/>
    <w:rsid w:val="006A6C32"/>
    <w:rsid w:val="006F7D68"/>
    <w:rsid w:val="00741628"/>
    <w:rsid w:val="00790B0F"/>
    <w:rsid w:val="00826A43"/>
    <w:rsid w:val="008E3B58"/>
    <w:rsid w:val="009C3CC8"/>
    <w:rsid w:val="00A252D7"/>
    <w:rsid w:val="00B56DD6"/>
    <w:rsid w:val="00BF740A"/>
    <w:rsid w:val="00EC716C"/>
    <w:rsid w:val="00F745AC"/>
    <w:rsid w:val="00FF2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168E6E-B716-4E92-AF68-EC8F26AD9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Bodytext4Bold">
    <w:name w:val="Body text (4) + Bold"/>
    <w:basedOn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after="900" w:line="0" w:lineRule="atLeast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60" w:line="360" w:lineRule="exact"/>
      <w:ind w:firstLine="640"/>
      <w:jc w:val="both"/>
    </w:pPr>
    <w:rPr>
      <w:rFonts w:ascii="Times New Roman" w:eastAsia="Times New Roman" w:hAnsi="Times New Roman" w:cs="Times New Roman"/>
      <w:sz w:val="30"/>
      <w:szCs w:val="30"/>
    </w:rPr>
  </w:style>
  <w:style w:type="paragraph" w:styleId="a4">
    <w:name w:val="List Paragraph"/>
    <w:basedOn w:val="a"/>
    <w:uiPriority w:val="34"/>
    <w:qFormat/>
    <w:rsid w:val="006F7D68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826A43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826A43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26A43"/>
    <w:rPr>
      <w:color w:val="000000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826A43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826A43"/>
    <w:rPr>
      <w:b/>
      <w:bCs/>
      <w:color w:val="000000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826A4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826A43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2177</Words>
  <Characters>12410</Characters>
  <Application>Microsoft Office Word</Application>
  <DocSecurity>0</DocSecurity>
  <Lines>103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VI. Основания прекращения учета несовершеннолетних </vt:lpstr>
      <vt:lpstr/>
      <vt:lpstr>Основаниями прекращения учет несовершеннолетних обучающихся в образовательной ор</vt:lpstr>
    </vt:vector>
  </TitlesOfParts>
  <Company/>
  <LinksUpToDate>false</LinksUpToDate>
  <CharactersWithSpaces>14558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СафинаА</dc:creator>
  <cp:lastModifiedBy>СафинаА</cp:lastModifiedBy>
  <cp:revision>2</cp:revision>
  <cp:lastPrinted>2022-10-13T06:44:00Z</cp:lastPrinted>
  <dcterms:created xsi:type="dcterms:W3CDTF">2022-10-21T06:28:00Z</dcterms:created>
  <dcterms:modified xsi:type="dcterms:W3CDTF">2022-10-21T06:28:00Z</dcterms:modified>
</cp:coreProperties>
</file>